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4C" w:rsidRPr="00B95643" w:rsidRDefault="00FF72AC" w:rsidP="0040034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40034C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:rsidR="00FF72AC" w:rsidRPr="00B95643" w:rsidRDefault="009F0C22" w:rsidP="00886CDA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</w:p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7412F7" w:rsidRPr="00B95643" w:rsidTr="00FF72AC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FF72AC" w:rsidP="00886C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40034C" w:rsidP="007412F7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F72AC" w:rsidRPr="00B95643" w:rsidRDefault="0040034C" w:rsidP="00FF2CE7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«Заказчик»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с одной стороны,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Общество с ограниченной ответственность</w:t>
      </w:r>
      <w:r w:rsidR="00F62047">
        <w:rPr>
          <w:rFonts w:ascii="Times New Roman" w:hAnsi="Times New Roman" w:cs="Times New Roman"/>
          <w:b/>
          <w:spacing w:val="-4"/>
          <w:sz w:val="24"/>
          <w:szCs w:val="24"/>
        </w:rPr>
        <w:t>ю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 (ООО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»)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«Исполнитель»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директора 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Славкова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Виктора Николаевича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Устава, с 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другой стороны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именуемые в дальнейшем «Стороны», заключили настоящий договор </w:t>
      </w:r>
      <w:r w:rsidR="003E5E90"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(далее – Договор) о нижеследующем: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1. Предмет договора</w:t>
      </w:r>
    </w:p>
    <w:p w:rsidR="00181F55" w:rsidRPr="00B95643" w:rsidRDefault="00BA10C9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1.1. </w:t>
      </w:r>
      <w:proofErr w:type="gramStart"/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Исполнитель по поручению 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принимает на себя обязательства (в дальнейшем «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»)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E2A9D" w:rsidRPr="006503D3">
        <w:rPr>
          <w:rFonts w:ascii="Times New Roman" w:hAnsi="Times New Roman" w:cs="Times New Roman"/>
          <w:spacing w:val="-4"/>
          <w:sz w:val="24"/>
          <w:szCs w:val="24"/>
        </w:rPr>
        <w:t>по техническим исследованиям (испытаниям), измерениям (далее – </w:t>
      </w:r>
      <w:r w:rsidR="00EE2A9D" w:rsidRPr="00A85121">
        <w:rPr>
          <w:rFonts w:ascii="Times New Roman" w:hAnsi="Times New Roman" w:cs="Times New Roman"/>
          <w:b/>
          <w:spacing w:val="-4"/>
          <w:sz w:val="24"/>
          <w:szCs w:val="24"/>
        </w:rPr>
        <w:t>ТИ</w:t>
      </w:r>
      <w:r w:rsidR="00EE2A9D"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(медицинская техника (изделия)</w:t>
      </w:r>
      <w:r w:rsidR="009F0C22">
        <w:rPr>
          <w:rFonts w:ascii="Times New Roman" w:hAnsi="Times New Roman" w:cs="Times New Roman"/>
          <w:spacing w:val="-4"/>
          <w:sz w:val="24"/>
          <w:szCs w:val="24"/>
        </w:rPr>
        <w:t xml:space="preserve"> и прочее</w:t>
      </w:r>
      <w:r w:rsidR="005261F4" w:rsidRPr="00B9564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(далее –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Оборудовани</w:t>
      </w:r>
      <w:r w:rsidR="009F0C22">
        <w:rPr>
          <w:rFonts w:ascii="Times New Roman" w:hAnsi="Times New Roman" w:cs="Times New Roman"/>
          <w:b/>
          <w:spacing w:val="-4"/>
          <w:sz w:val="24"/>
          <w:szCs w:val="24"/>
        </w:rPr>
        <w:t>е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конечного пользователя</w:t>
      </w:r>
      <w:r w:rsidR="002C4050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(эксплуатанта)</w:t>
      </w:r>
      <w:r w:rsidR="00457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2F9" w:rsidRPr="006503D3">
        <w:rPr>
          <w:rFonts w:ascii="Times New Roman" w:hAnsi="Times New Roman" w:cs="Times New Roman"/>
          <w:spacing w:val="-4"/>
          <w:sz w:val="24"/>
          <w:szCs w:val="24"/>
        </w:rPr>
        <w:t>(по предварительным конкретизирующим Заявкам (запросам), составленными Заказчиком; формы Заявок (запросов) расположены на оф. сайте Исполнителя – www.cleanmet.ru)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181F5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а 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Заказчик</w:t>
      </w:r>
      <w:r w:rsidR="00181F5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обязуется принять результат оказанных 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181F5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оплатить его.</w:t>
      </w:r>
      <w:proofErr w:type="gramEnd"/>
    </w:p>
    <w:p w:rsidR="004572F9" w:rsidRDefault="007412F7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1.2. Сокращенное наименование Услуг по номенклатуре услуг Исполнителя</w:t>
      </w:r>
      <w:r w:rsidR="004572F9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412F7" w:rsidRPr="00B95643" w:rsidRDefault="004572F9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«Услуга по Т</w:t>
      </w:r>
      <w:r w:rsidR="009F0C2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Оборудования».</w:t>
      </w:r>
    </w:p>
    <w:p w:rsidR="00864861" w:rsidRPr="00B95643" w:rsidRDefault="00864861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1.3. 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Перечень Оборудования (включая сведения о его местонахождении), перечень (объем и состав) выполняемых работ (</w:t>
      </w:r>
      <w:r w:rsidR="00D96EC4" w:rsidRPr="00305ED4">
        <w:rPr>
          <w:rFonts w:ascii="Times New Roman" w:hAnsi="Times New Roman" w:cs="Times New Roman"/>
          <w:spacing w:val="-4"/>
          <w:sz w:val="24"/>
          <w:szCs w:val="24"/>
        </w:rPr>
        <w:t>по исследованиям (испытаниям), измерениям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 в рамках оказываемых Услуг, сведения о пользователе (эксплуатанте) Оборудования (краткие реквизиты), место оказания Услуг (</w:t>
      </w:r>
      <w:r w:rsidR="008B37CD" w:rsidRPr="00B95643">
        <w:rPr>
          <w:rFonts w:ascii="Times New Roman" w:hAnsi="Times New Roman" w:cs="Times New Roman"/>
          <w:spacing w:val="-4"/>
          <w:sz w:val="24"/>
          <w:szCs w:val="24"/>
        </w:rPr>
        <w:t>выполнения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работ в рамках оказываемых Услуг) указаны в Приложениях к настоящему Договору (являющихся неотъемлемой частью Договора).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2. Срок </w:t>
      </w:r>
      <w:r w:rsidR="00864861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оказания Услуг</w:t>
      </w:r>
    </w:p>
    <w:p w:rsidR="00BA10C9" w:rsidRPr="00B95643" w:rsidRDefault="00BA10C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2.1. Срок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оказания Услуг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65263E" w:rsidRPr="00B95643">
        <w:rPr>
          <w:rFonts w:ascii="Times New Roman" w:hAnsi="Times New Roman" w:cs="Times New Roman"/>
          <w:spacing w:val="-4"/>
          <w:sz w:val="24"/>
          <w:szCs w:val="24"/>
        </w:rPr>
        <w:t>указан в Приложениях к настоящему Договору</w:t>
      </w:r>
      <w:r w:rsidR="00EA586F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072204" w:rsidRPr="00421E57">
        <w:rPr>
          <w:rFonts w:ascii="Times New Roman" w:hAnsi="Times New Roman" w:cs="Times New Roman"/>
          <w:spacing w:val="-4"/>
          <w:sz w:val="24"/>
          <w:szCs w:val="24"/>
        </w:rPr>
        <w:t xml:space="preserve">исчисляется </w:t>
      </w:r>
      <w:proofErr w:type="gramStart"/>
      <w:r w:rsidR="00072204" w:rsidRPr="00421E57">
        <w:rPr>
          <w:rFonts w:ascii="Times New Roman" w:hAnsi="Times New Roman" w:cs="Times New Roman"/>
          <w:spacing w:val="-4"/>
          <w:sz w:val="24"/>
          <w:szCs w:val="24"/>
        </w:rPr>
        <w:t>с даты поступления</w:t>
      </w:r>
      <w:proofErr w:type="gramEnd"/>
      <w:r w:rsidR="00072204" w:rsidRPr="00421E57">
        <w:rPr>
          <w:rFonts w:ascii="Times New Roman" w:hAnsi="Times New Roman" w:cs="Times New Roman"/>
          <w:spacing w:val="-4"/>
          <w:sz w:val="24"/>
          <w:szCs w:val="24"/>
        </w:rPr>
        <w:t xml:space="preserve"> на расчетный счет Исполнителя оплаты Услуг в </w:t>
      </w:r>
      <w:r w:rsidR="00072204">
        <w:rPr>
          <w:rFonts w:ascii="Times New Roman" w:hAnsi="Times New Roman" w:cs="Times New Roman"/>
          <w:spacing w:val="-4"/>
          <w:sz w:val="24"/>
          <w:szCs w:val="24"/>
        </w:rPr>
        <w:t>соответствии с п. </w:t>
      </w:r>
      <w:r w:rsidR="00590AA2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072204">
        <w:rPr>
          <w:rFonts w:ascii="Times New Roman" w:hAnsi="Times New Roman" w:cs="Times New Roman"/>
          <w:spacing w:val="-4"/>
          <w:sz w:val="24"/>
          <w:szCs w:val="24"/>
        </w:rPr>
        <w:t>.2. Договора</w:t>
      </w:r>
      <w:r w:rsidR="00072204" w:rsidRPr="00305ED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3. Права и обязанности сторон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CB089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BA10C9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обязуется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3.1.1. Принять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оплатить их в размерах и сроках, предусмотренных Договор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ом.</w:t>
      </w:r>
    </w:p>
    <w:p w:rsidR="00CB089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3.1.2. 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Обеспечить безопасность при оказании Услуг Исполнителем (собственными силами, либо посредством взаимодействия с пользователем (эксплуатантом) Оборудования):</w:t>
      </w:r>
    </w:p>
    <w:p w:rsidR="00CB089F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- провести </w:t>
      </w:r>
      <w:proofErr w:type="spell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дезобработку</w:t>
      </w:r>
      <w:proofErr w:type="spell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очистку рабочей камеры и наружных поверхностей предоставляемого для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Оборудования;</w:t>
      </w:r>
    </w:p>
    <w:p w:rsidR="004572F9" w:rsidRPr="00B95643" w:rsidRDefault="004572F9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F83568">
        <w:rPr>
          <w:rFonts w:ascii="Times New Roman" w:hAnsi="Times New Roman" w:cs="Times New Roman"/>
          <w:spacing w:val="-4"/>
          <w:sz w:val="24"/>
          <w:szCs w:val="24"/>
        </w:rPr>
        <w:t>принять от Исполнителя средства индивидуальной защиты и пакет для утилизации;</w:t>
      </w:r>
    </w:p>
    <w:p w:rsidR="00CB089F" w:rsidRPr="00B95643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обеспечить Исполнителю необходимые условия безопасности для оказания Услуг.</w:t>
      </w:r>
    </w:p>
    <w:p w:rsidR="00705E6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3.1.3. 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Предоставлять Исполнителю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Оборудование,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подлежащее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эксплуатационную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(др. техническую)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документацию на Оборудование, обеспечивать свободный доступ к Оборудованию</w:t>
      </w:r>
      <w:r w:rsidR="00DA1A0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к местам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оказания Услуг, выделить рабочее место и место хранения необходимых для оказания Услуг приборов и инструментов на период оказания Услуг (собственными силами, либо посредством взаимодействия с пользователем (эксплуатантом) Оборудования).</w:t>
      </w:r>
    </w:p>
    <w:p w:rsidR="00AA347A" w:rsidRPr="00B95643" w:rsidRDefault="0060712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Назначить лиц, ответственных за осуществление функции контроля и приемки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, выдать доверенности указанным лицам на право представля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ть интересы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при сдаче-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приемке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5E6F" w:rsidRPr="00B95643" w:rsidRDefault="00C66E78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изменении лиц, ответственных за осуществление функции контроля и приемки, Заказчик обязан сообщить информацию о таких изменениях не позднее 3 (трех) рабочих дней 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с даты изменения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путем направления письменного уведомления Исполнителю.</w:t>
      </w:r>
    </w:p>
    <w:p w:rsidR="00C66E78" w:rsidRPr="00B95643" w:rsidRDefault="0060712F" w:rsidP="00E1626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proofErr w:type="gram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Предоставить Исполнителю достоверную информацию об Оборудовании (наименование (</w:t>
      </w:r>
      <w:proofErr w:type="spell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усл</w:t>
      </w:r>
      <w:proofErr w:type="spellEnd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. наименование, обозначение), вид (тип), исполнение (вариант исполнения, модификация), модель (марка), серийный номер, год выпуска, количество, адрес места установки).</w:t>
      </w:r>
      <w:proofErr w:type="gramEnd"/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случае изменения перечня Оборудования, указанного в Приложениях к настоящему Договору, адреса места его установки, Заказчик обязан письменно уведомить Исполнителя не позднее </w:t>
      </w:r>
      <w:r w:rsidR="00953AD1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953AD1">
        <w:rPr>
          <w:rFonts w:ascii="Times New Roman" w:hAnsi="Times New Roman" w:cs="Times New Roman"/>
          <w:spacing w:val="-4"/>
          <w:sz w:val="24"/>
          <w:szCs w:val="24"/>
        </w:rPr>
        <w:t>пяти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 рабочих дней до момента начала оказания Услуг по Договору.</w:t>
      </w:r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В случае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если фактически представленное к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Оборудование не соответствует перечню, приведенному в Приложениях к настоящему Договору (другой вид (тип), исполнение (вариант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>исполнения, модификация), модель (марка), серийный номер, год выпуска, количество Оборудования, адрес места установки), Исполнитель имеет право отказаться от выполнения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данного Оборудования.</w:t>
      </w:r>
    </w:p>
    <w:p w:rsidR="00C66E78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В случае несения Исполнителем дополнительных затрат на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Оборудования, не соответствующего перечню</w:t>
      </w:r>
      <w:r w:rsidR="002137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(либо объему (составу) работ в рамках оказываемых Услуг)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(Приложения к настоящему Договору), производится перерасчет стоимости оказанных Услуг с заключением дополнительного соглашения к Договору.</w:t>
      </w:r>
    </w:p>
    <w:p w:rsidR="00D96EC4" w:rsidRPr="00B95643" w:rsidRDefault="00D96EC4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3.1.6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Н</w:t>
      </w:r>
      <w:proofErr w:type="gramEnd"/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а дату проведения ТИ обеспечить исправность и работоспособность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 (собственными силами, либо посредством взаимодействия с пользователем (эксплуатантом)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1C680D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Контролировать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не вмешиваясь в деятельность Исполнителя.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Получать от Исполнителя устные и письменные консультации, связанные с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оказанием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Отказаться от исполнения Договора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условии оплаты Исполнителю фактически осуществленных последним расходов на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обязуется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3.3.1. 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Оказать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качественно, в срок и в объеме, соответствующем условиям Договора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C461A5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риложениям к нему.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Передать всю информацию, относящуюся к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оказанным Услугам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непосредственно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Заказчику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или его уполномоченному лицу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(пользователю (</w:t>
      </w:r>
      <w:proofErr w:type="spellStart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эксплуатанту</w:t>
      </w:r>
      <w:proofErr w:type="spellEnd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) Оборудования)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Немедленно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возникновении обстоятельств, препятствующих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оказанию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принять все меры для устранения таких препятствий, а также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икновении иных обстоятельств, не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зависящих от Исполнителя, которые грозят качеству результатов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оказываемых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либо создают невозможность их оказания в срок.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3.3.4. Заносить в соответствующие журналы контроля (учета) сведения об оказанных Услугах.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3.3.5. Соблюдать правила техники безопасности при оказании Услуг на территории Заказчика (пользователя (эксплуатанта)) Оборудования.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3.3.6. Устранить результаты некачественно оказанных Услуг за свой счет.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3.3.7. Оказать Услуги лично.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Требовать оплаты за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5E5FB9">
        <w:rPr>
          <w:rFonts w:ascii="Times New Roman" w:hAnsi="Times New Roman" w:cs="Times New Roman"/>
          <w:spacing w:val="-4"/>
          <w:sz w:val="24"/>
          <w:szCs w:val="24"/>
        </w:rPr>
        <w:t>казаться от исполнения Договора 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 взаимному согласию сторон.</w:t>
      </w:r>
    </w:p>
    <w:p w:rsidR="003653FF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Получать от Заказчика любую информацию, необходимую для исполнения обязательств по настоящему Договору. В случае непредставления либо неполного представления Заказчиком информации Исполнитель имеет право приостановить исполнение своих обязательств по настоящему Договору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до представления необходимой информации.</w:t>
      </w:r>
    </w:p>
    <w:p w:rsidR="004250F6" w:rsidRPr="006D2CE2" w:rsidRDefault="004250F6" w:rsidP="004250F6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Особые условия</w:t>
      </w:r>
    </w:p>
    <w:p w:rsidR="004250F6" w:rsidRDefault="004250F6" w:rsidP="004250F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4.1. </w:t>
      </w:r>
      <w:r w:rsidRPr="00BD124A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местах оказания Услуг (на объектах, территории, в помещениях и т.п.)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ответственность за создание надлежащих внешних условий в них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(соответствие температуры, влажности и других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показателей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>), требованиям:</w:t>
      </w:r>
    </w:p>
    <w:p w:rsidR="004250F6" w:rsidRDefault="004250F6" w:rsidP="004250F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>методик (методов)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Оборудования;</w:t>
      </w:r>
    </w:p>
    <w:p w:rsidR="004250F6" w:rsidRDefault="004250F6" w:rsidP="004250F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применяемого оборудования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Исполнителем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при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Оборудования;</w:t>
      </w:r>
    </w:p>
    <w:p w:rsidR="004250F6" w:rsidRDefault="004250F6" w:rsidP="004250F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(подлежащ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ТИ</w:t>
      </w:r>
      <w:r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4250F6" w:rsidRDefault="004250F6" w:rsidP="004250F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других применимых технических требований (специальных требований) (в том числе и отраслевых) к </w:t>
      </w:r>
      <w:r>
        <w:rPr>
          <w:rFonts w:ascii="Times New Roman" w:hAnsi="Times New Roman" w:cs="Times New Roman"/>
          <w:spacing w:val="-4"/>
          <w:sz w:val="24"/>
          <w:szCs w:val="24"/>
        </w:rPr>
        <w:t>объектам (территориям, помещениям и т.п.)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и требований к внешним условиям (условиям проведения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) при проведении ТИ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в них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250F6" w:rsidRDefault="004250F6" w:rsidP="004250F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72E">
        <w:rPr>
          <w:rFonts w:ascii="Times New Roman" w:hAnsi="Times New Roman" w:cs="Times New Roman"/>
          <w:spacing w:val="-4"/>
          <w:sz w:val="24"/>
          <w:szCs w:val="24"/>
        </w:rPr>
        <w:t>несет Заказчик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250F6" w:rsidRDefault="004250F6" w:rsidP="004250F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4.2. С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оздание надлежащих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местах оказания Услуг</w:t>
      </w:r>
      <w:r>
        <w:rPr>
          <w:rFonts w:ascii="Times New Roman" w:hAnsi="Times New Roman" w:cs="Times New Roman"/>
          <w:spacing w:val="-4"/>
          <w:sz w:val="24"/>
          <w:szCs w:val="24"/>
        </w:rPr>
        <w:t>, соответствующих требованиям, перечисленным в п. 4.1 настоящего Договора,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обеспечивает Заказчик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(собственными силами, либо посредством взаимодействия с пользователем (эксплуатантом)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>. Исполнитель вправе не приступать к оказанию Услуг при несоответствии внешних условий требованиям, перечисленным в п. 4.1 настоящего Договора.</w:t>
      </w:r>
    </w:p>
    <w:p w:rsidR="004250F6" w:rsidRPr="00B95643" w:rsidRDefault="004250F6" w:rsidP="004250F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4.3. Исполнитель не гарантирует стабильность технических (эксплуатационных) характеристик Оборудования, прошедшего ТИ, в случае не соблюдения 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конечн</w:t>
      </w:r>
      <w:r>
        <w:rPr>
          <w:rFonts w:ascii="Times New Roman" w:hAnsi="Times New Roman" w:cs="Times New Roman"/>
          <w:spacing w:val="-4"/>
          <w:sz w:val="24"/>
          <w:szCs w:val="24"/>
        </w:rPr>
        <w:t>ым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пользовател</w:t>
      </w:r>
      <w:r>
        <w:rPr>
          <w:rFonts w:ascii="Times New Roman" w:hAnsi="Times New Roman" w:cs="Times New Roman"/>
          <w:spacing w:val="-4"/>
          <w:sz w:val="24"/>
          <w:szCs w:val="24"/>
        </w:rPr>
        <w:t>ем (эксплуатантом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 правил его эксплуатации (использования), установленных изготовителем (производителем) Оборудования.</w:t>
      </w:r>
    </w:p>
    <w:p w:rsidR="003653FF" w:rsidRPr="00B95643" w:rsidRDefault="00E725FD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="00C22306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 порядок расчетов</w:t>
      </w:r>
    </w:p>
    <w:p w:rsidR="00FD4545" w:rsidRPr="00B95643" w:rsidRDefault="00E725FD" w:rsidP="00F56C69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C22306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настоящему Договору определяется в соответствии с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ротоколами соглашения о договорной цене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являющимися неотъемлемой частью 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оговора (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Приложения к 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настоящему Договору), </w:t>
      </w:r>
      <w:r w:rsidR="00F56C69" w:rsidRPr="00B95643">
        <w:rPr>
          <w:rFonts w:ascii="Times New Roman" w:hAnsi="Times New Roman" w:cs="Times New Roman"/>
          <w:b/>
          <w:spacing w:val="-4"/>
          <w:sz w:val="24"/>
          <w:szCs w:val="24"/>
        </w:rPr>
        <w:t>НДС не облагается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3653FF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Оплата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производится путем безналичного перечисления денежных средств на расчетный счет Исполнителя в следующем порядке:</w:t>
      </w:r>
    </w:p>
    <w:p w:rsidR="009E06B5" w:rsidRPr="00B95643" w:rsidRDefault="00072204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421E57">
        <w:rPr>
          <w:rFonts w:ascii="Times New Roman" w:hAnsi="Times New Roman" w:cs="Times New Roman"/>
          <w:spacing w:val="-4"/>
          <w:sz w:val="24"/>
          <w:szCs w:val="24"/>
        </w:rPr>
        <w:t>предоплата в размере 100% стоимости Услуг в течение 5 (пяти) банковских дней посл</w:t>
      </w:r>
      <w:r>
        <w:rPr>
          <w:rFonts w:ascii="Times New Roman" w:hAnsi="Times New Roman" w:cs="Times New Roman"/>
          <w:spacing w:val="-4"/>
          <w:sz w:val="24"/>
          <w:szCs w:val="24"/>
        </w:rPr>
        <w:t>е выставления счета по Договору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Обязанность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оплате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в объеме, предусмотренном настоящим Договором, считается исполненной с момента поступления денежных средств на расчетный счет Исполнителя.</w:t>
      </w:r>
    </w:p>
    <w:p w:rsidR="00522125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522125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522125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Услуги считаются оказанными </w:t>
      </w:r>
      <w:proofErr w:type="gramStart"/>
      <w:r w:rsidR="00522125" w:rsidRPr="00D75D46">
        <w:rPr>
          <w:rFonts w:ascii="Times New Roman" w:hAnsi="Times New Roman" w:cs="Times New Roman"/>
          <w:spacing w:val="-4"/>
          <w:sz w:val="24"/>
          <w:szCs w:val="24"/>
        </w:rPr>
        <w:t>с даты подписания</w:t>
      </w:r>
      <w:proofErr w:type="gramEnd"/>
      <w:r w:rsidR="00522125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 Сторонами Акта </w:t>
      </w:r>
      <w:r w:rsidR="00522125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22125" w:rsidRPr="00D75D4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E725FD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Порядок сдачи-приемки 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</w:p>
    <w:p w:rsidR="003653FF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окончания оказания Услуг Исполнитель обязан представить Заказчику следующие документы нарочным, через систему электронного документооборота (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ЭДО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) или заказным почтовым отправлением по выбору Исполнителя:</w:t>
      </w:r>
    </w:p>
    <w:p w:rsidR="003653FF" w:rsidRPr="00D96EC4" w:rsidRDefault="00B47F8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6EC4"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6A3029" w:rsidRPr="00D96EC4">
        <w:rPr>
          <w:rFonts w:ascii="Times New Roman" w:hAnsi="Times New Roman" w:cs="Times New Roman"/>
          <w:spacing w:val="-4"/>
          <w:sz w:val="24"/>
          <w:szCs w:val="24"/>
        </w:rPr>
        <w:t xml:space="preserve">Акт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3653FF" w:rsidRPr="00D96EC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653FF" w:rsidRPr="00D96EC4" w:rsidRDefault="006A302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6EC4"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D96EC4" w:rsidRPr="00D96EC4">
        <w:rPr>
          <w:rFonts w:ascii="Times New Roman" w:hAnsi="Times New Roman" w:cs="Times New Roman"/>
          <w:spacing w:val="-4"/>
          <w:sz w:val="24"/>
          <w:szCs w:val="24"/>
        </w:rPr>
        <w:t>Протоколы ТИ Оборудования на каждую единицу Оборудования подлежащего ТИ</w:t>
      </w:r>
      <w:r w:rsidR="000661B0" w:rsidRPr="00D96EC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6A3029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получения документов, указанных в п. </w:t>
      </w:r>
      <w:r w:rsidR="00590AA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.1. Договора, в полном объеме и оформленных надлежащим образом, Заказчик обязан либо принять Услуги, указанные в Акте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подписав его, либо направить Исполнителю письменные мотивированные возражения к Акту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4418D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пришли к соглашению, что если в течение 10 (десяти) рабочих дней со дня получения документов, указанных в п. </w:t>
      </w:r>
      <w:r w:rsidR="00590AA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 Договора, Заказчик не представил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 xml:space="preserve"> (направил)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Исполнителю нарочным, через систему электронного документооборота (ЭДО) или заказным почтовым отправлением по выбору Заказчика письменные мотивированные возражения к Акту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то он считается подписанным Заказчиком, а Услуги, указанные в Акте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, принятыми без замечаний.</w:t>
      </w:r>
    </w:p>
    <w:p w:rsidR="00C4418D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В случае обнаружения Заказчиком отступлений и недостатков в оказанных Услугах, составляется двухсторонний Акт с указанием недостатков и сроком их исправления. Заказчик, обнаруживший после приемки оказанных Услуг (выполненных работ) отступления и недостатки, которое не могли быть установлены при обычном способе приемки (скрытые отступления и недостатки), обязан известить об этом Исполнителя в течение 10 (десяти) рабочих дней после их обнаружения. Скрытые отступления и недостатки устраняются Исполнителем за свой счет, в согласованные с Заказчиком сроки.</w:t>
      </w:r>
    </w:p>
    <w:p w:rsidR="00C4418D" w:rsidRPr="00B95643" w:rsidRDefault="00E725FD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D500B6" w:rsidRPr="00B95643">
        <w:rPr>
          <w:rFonts w:ascii="Times New Roman" w:hAnsi="Times New Roman" w:cs="Times New Roman"/>
          <w:b/>
          <w:spacing w:val="-4"/>
          <w:sz w:val="24"/>
          <w:szCs w:val="24"/>
        </w:rPr>
        <w:t> 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Ответственность сторон</w:t>
      </w:r>
    </w:p>
    <w:p w:rsidR="00B12C51" w:rsidRPr="00B95643" w:rsidRDefault="00E725FD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РФ.</w:t>
      </w:r>
    </w:p>
    <w:p w:rsidR="00B12C51" w:rsidRPr="00B95643" w:rsidRDefault="00E725FD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За нарушение срока уплаты стоимости Услуг, предусмотренного п. </w:t>
      </w:r>
      <w:r w:rsidR="00590AA2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131B9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настоящего Договора, Заказчик на основании письменного требования Исполнителя обязуется уплатить последнему пени в размере 0,1% от не уплаченной в срок суммы за каждый день просрочки Исполнения обязательства по оплате.</w:t>
      </w:r>
    </w:p>
    <w:p w:rsidR="00B12C51" w:rsidRPr="00B95643" w:rsidRDefault="00E725FD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.3. Выплата пени не освобождает Стороны от исполнения обязательств, предусмотренных Договором.</w:t>
      </w:r>
    </w:p>
    <w:p w:rsidR="00B12C51" w:rsidRDefault="00E725FD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.4. По соглашению сторон проценты по денежным обязательствам у любой из Сторон настоящего Договора, предусмотренные ст. 317.1 ГК РФ не начисляются и не подлежат уплате.</w:t>
      </w:r>
    </w:p>
    <w:p w:rsidR="005674A3" w:rsidRPr="00D8788E" w:rsidRDefault="00E725FD" w:rsidP="005674A3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5674A3" w:rsidRPr="00D8788E">
        <w:rPr>
          <w:rFonts w:ascii="Times New Roman" w:hAnsi="Times New Roman" w:cs="Times New Roman"/>
          <w:spacing w:val="-4"/>
          <w:sz w:val="24"/>
          <w:szCs w:val="24"/>
        </w:rPr>
        <w:t>При неисполнении Заказчиком своих обяза</w:t>
      </w:r>
      <w:r w:rsidR="005674A3">
        <w:rPr>
          <w:rFonts w:ascii="Times New Roman" w:hAnsi="Times New Roman" w:cs="Times New Roman"/>
          <w:spacing w:val="-4"/>
          <w:sz w:val="24"/>
          <w:szCs w:val="24"/>
        </w:rPr>
        <w:t>тельств, предусмотренных п. </w:t>
      </w:r>
      <w:r w:rsidR="005674A3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3.1.6. настоящего Договора, Сторонами составляется и подписывается соответствующий акт о невозможности проведения ТИ </w:t>
      </w:r>
      <w:r w:rsidR="005674A3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5674A3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в связи с неисправностью и (или) неработоспособностью </w:t>
      </w:r>
      <w:r w:rsidR="005674A3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5674A3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подлежащего</w:t>
      </w:r>
      <w:r w:rsidR="0056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74A3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ТИ с указанием всех единиц неисправного (неработоспособного) </w:t>
      </w:r>
      <w:r w:rsidR="005674A3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5674A3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и возможных причин его неисправности (неработоспособности).</w:t>
      </w:r>
    </w:p>
    <w:p w:rsidR="007B12F8" w:rsidRPr="00B95643" w:rsidRDefault="005674A3" w:rsidP="005674A3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788E">
        <w:rPr>
          <w:rFonts w:ascii="Times New Roman" w:hAnsi="Times New Roman" w:cs="Times New Roman"/>
          <w:spacing w:val="-4"/>
          <w:sz w:val="24"/>
          <w:szCs w:val="24"/>
        </w:rPr>
        <w:t>При этом общая стоимость Услуг, оказываемых по настоящему Договору, не корректируется. Услуги считаются оказанными в полном объеме, уплаченные Заказчиком денежные средства не возвращаются.</w:t>
      </w:r>
    </w:p>
    <w:p w:rsidR="00AA347A" w:rsidRPr="00B95643" w:rsidRDefault="00E725FD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Изменения и дополнения, разрешение споров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Любые изменения и д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ополнения к настоящему Договору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возможны при условии их письменного оформления, подписания представителями обеих Сторон.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.2. Расторжение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допускается по соглашению Сторон или решению суда по основаниям, предусмотренным действующим законодательством РФ.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.3. Стороны не вправе передавать свои обязательства по настоящему Договору третьим лицам без письменного согласия другой стороны.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.4. Прекращение действия 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 не освобождает Стороны от надлежащего исполнения обязательств, возникших в течение срока действия Договора, и ответственности за их нарушения.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.5. Во всём, что не предусмотрено настоящим Договором, Стороны руководствуются действующим законодательством РФ.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.6. Все споры, связанные с неисполнением или ненадлежащим испо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лнением Сторонами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решаются путем переговоров, а при невозможности решения спора – в судебном порядке в Арбитражном суде Белгородской области.</w:t>
      </w:r>
    </w:p>
    <w:p w:rsidR="00AA347A" w:rsidRPr="00B95643" w:rsidRDefault="00E725FD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Форс-мажор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освобождаются от ответственности за частичное или 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лное неисполнение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если это неисполнение явилось следствием обстоятельств непреодолимой силы, в том числе пожара, наводнения, землетрясения, забастовки, войны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proofErr w:type="spellStart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т.ч</w:t>
      </w:r>
      <w:proofErr w:type="spellEnd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>специальной военной операции)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, принятия государственными органами законов и подзаконных актов, возникш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их после заключения настоящего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наступлении обстоятельств непреодолимой силы каждая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Сторона должна в течение 5 (п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яти) дней известить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 них в письменном виде другую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яния на возможность исполнения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св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оих обязательств по настоящему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оговору.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Если такого уведомления не будет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сделано в указанный выше срок,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торона, подвергшаяся действию обстоятельств непреодолимой силы, лишается права ссылаться на них в свое оправдание, за исключением случаев, когда само обстоятельство не давало возможности послать уведомление.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 случае наступления обстоятельств непр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еодолимой силы срок выполнения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обязательств отодвигается соразмерно времени, в течение которого действуют эти обстоятельства и их последствия.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Если наступившие обстоятельства непреодолимой силы и их последствия продолжают д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ействовать более трех месяцев,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тороны проводят дополнительные переговоры для выявления приемлемых альт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ернативных способов исполнения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E725FD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.6.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признают, что неплатежеспособность Сторон не является форс-мажорным обстоятельством.</w:t>
      </w:r>
    </w:p>
    <w:p w:rsidR="00AA347A" w:rsidRPr="00B95643" w:rsidRDefault="00E725FD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10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Конфиденциальность</w:t>
      </w:r>
    </w:p>
    <w:p w:rsidR="00BE481E" w:rsidRPr="00B95643" w:rsidRDefault="00E725FD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proofErr w:type="gramStart"/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Информация, полученная Сторонами при заключении настоящего Договора или в ходе его исполнения, имеющая действительную или потенциальную коммерческую ценность для Сторон, предоставившей такую информацию и принявшей меру по защите соответствующих сведений, считается конфиденциальной (коммерческой тайной) и не подлежит разглашению или передаче третьим лицам без письменного на то согласия Стороны, предоставившей такую информацию, за исключением информации, которая:</w:t>
      </w:r>
      <w:proofErr w:type="gramEnd"/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была известна Сторонам до получения ее на основании настоящего Договора;</w:t>
      </w:r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является общеизвестной.</w:t>
      </w:r>
    </w:p>
    <w:p w:rsidR="00BE481E" w:rsidRPr="00B95643" w:rsidRDefault="00E725FD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.2. Исполнитель должен заранее информировать Заказчика об информации, которую он намерен разместить в свободном доступе. Исключение составляет информация, которая становится общедоступной, но решению Заказчика либо по согласованию между Исполнителем и Заказчиков (например, с целью реагирования на жалобы).</w:t>
      </w:r>
    </w:p>
    <w:p w:rsidR="00BE481E" w:rsidRPr="00B95643" w:rsidRDefault="00E725FD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.3. Если в соответствии с законодательством или договорными отношениями Исполнитель должен раскрыть конфиденциальную информацию, он </w:t>
      </w:r>
      <w:r w:rsidR="00DD4356" w:rsidRPr="00B95643">
        <w:rPr>
          <w:rFonts w:ascii="Times New Roman" w:hAnsi="Times New Roman" w:cs="Times New Roman"/>
          <w:spacing w:val="-4"/>
          <w:sz w:val="24"/>
          <w:szCs w:val="24"/>
        </w:rPr>
        <w:t>должен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уведомить Заказчика о раскрытой информации, в случае если это не запрещено законодательством.</w:t>
      </w:r>
    </w:p>
    <w:p w:rsidR="00BE481E" w:rsidRPr="00B95643" w:rsidRDefault="00E725FD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.4. Информация о Заказчике, полученная не от самого Заказчика (например, лица, направившего жалобу, регулирующих органов), является конфиденциальной между Заказчиком и Исполнителем. Сведения о поставщике (источнике) этой информации являются конфиденциальными для Исполнителя и не передаются Заказчику, если это не согласовано с источником данной информации.</w:t>
      </w:r>
    </w:p>
    <w:p w:rsidR="00BE481E" w:rsidRPr="00B95643" w:rsidRDefault="00E725FD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.5. Персонал Заказчика, в том числе отдельных лиц, действующих от имени Заказчика, соблюдают конфиденциальность всей информации, полученной или созданной в ходе выполнения деятельности, за исключением случаев, предусмотренных законодательством.</w:t>
      </w:r>
    </w:p>
    <w:p w:rsidR="00AA347A" w:rsidRPr="00B95643" w:rsidRDefault="008D4C45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E725FD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Прочие условия</w:t>
      </w:r>
    </w:p>
    <w:p w:rsidR="00BE481E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E725FD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.1. Настоящий Договор вступает в силу с момента его подписания Сторонами и действует до «</w:t>
      </w:r>
      <w:r w:rsidR="00C2325E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2325E">
        <w:rPr>
          <w:rFonts w:ascii="Times New Roman" w:hAnsi="Times New Roman" w:cs="Times New Roman"/>
          <w:spacing w:val="-4"/>
          <w:sz w:val="24"/>
          <w:szCs w:val="24"/>
        </w:rPr>
        <w:t>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C2325E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 г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A347A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Пролонгация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возможна путем заключения Сторонами Дополнительного соглашения, оформленного в письменном виде уполномоченными на то лицами. Все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риложения к настоящему Договору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являются его неотъемлемой частью.</w:t>
      </w:r>
    </w:p>
    <w:p w:rsidR="00AA347A" w:rsidRPr="00B95643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E725FD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До момента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получения оригиналов документы, переданные посредством электронной связи, имеют силу оригиналов.</w:t>
      </w:r>
    </w:p>
    <w:p w:rsidR="007B12F8" w:rsidRDefault="008D4C45" w:rsidP="00E725FD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E725FD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Договор составлен на русском языке в 2 (двух) подлинных экземплярах, имеющих одинаковую юридическую силу, по одному экземпляру для каждой из Сторон.</w:t>
      </w:r>
    </w:p>
    <w:p w:rsidR="00CA3205" w:rsidRPr="00B95643" w:rsidRDefault="007D2766" w:rsidP="00CA320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E725FD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Адреса, банковские реквизиты и подписи Сторон</w:t>
      </w:r>
    </w:p>
    <w:p w:rsidR="00CA3205" w:rsidRPr="00B95643" w:rsidRDefault="00CA3205" w:rsidP="00CA3205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B355A7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A3205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Юридический и фактический адрес: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5324B8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Почтовый адрес: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ИНН/</w:t>
            </w:r>
            <w:r w:rsidR="00CA3205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КПП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3123479692/312301001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ОГРН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1213100006756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4070 2810 8070 0000 4274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5324B8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Банк: БЕЛГОРОДСКОЕ ОТДЕЛЕНИЕ N8592 ПАО СБЕРБАНК. Адрес ВСП: г. Белгород, Гражданский проспект, 52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БИК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041403633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3010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тел.: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+7(910)322-86-72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91282B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e-mail: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lab@cleanmet.ru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CF28F6" w:rsidRPr="00B95643" w:rsidTr="00CA3205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743" w:rsidRPr="00B95643" w:rsidRDefault="009B4743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42976" w:rsidRDefault="00F42976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42976" w:rsidRPr="00B95643" w:rsidRDefault="00F42976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___________________</w:t>
            </w:r>
            <w:r w:rsidR="00001A33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________/ </w:t>
            </w:r>
            <w:r w:rsidR="00F42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525D5E" w:rsidRPr="00B95643" w:rsidRDefault="00525D5E" w:rsidP="00CA3205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  <w:sectPr w:rsidR="00525D5E" w:rsidRPr="00B95643" w:rsidSect="008B60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497" w:gutter="0"/>
          <w:cols w:space="708"/>
          <w:docGrid w:linePitch="360"/>
        </w:sectPr>
      </w:pPr>
    </w:p>
    <w:p w:rsidR="00F42976" w:rsidRPr="008E6B69" w:rsidRDefault="00F42976" w:rsidP="00F42976">
      <w:pPr>
        <w:spacing w:after="0" w:line="216" w:lineRule="auto"/>
        <w:ind w:left="12474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</w:t>
      </w:r>
    </w:p>
    <w:p w:rsidR="00F42976" w:rsidRPr="008E6B69" w:rsidRDefault="00F42976" w:rsidP="00F42976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</w:t>
      </w:r>
    </w:p>
    <w:p w:rsidR="001C01E1" w:rsidRPr="00B95643" w:rsidRDefault="00F42976" w:rsidP="00F42976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«____» _______ 20___г.</w:t>
      </w: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Ind w:w="-4895" w:type="dxa"/>
        <w:tblLook w:val="04A0" w:firstRow="1" w:lastRow="0" w:firstColumn="1" w:lastColumn="0" w:noHBand="0" w:noVBand="1"/>
      </w:tblPr>
      <w:tblGrid>
        <w:gridCol w:w="7025"/>
        <w:gridCol w:w="7025"/>
      </w:tblGrid>
      <w:tr w:rsidR="00B95643" w:rsidRPr="00B95643" w:rsidTr="00447628">
        <w:trPr>
          <w:jc w:val="center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B95643" w:rsidRDefault="001C01E1" w:rsidP="004335E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B95643" w:rsidRDefault="00F42976" w:rsidP="00A43F01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«___» ____________ 20_____г.</w:t>
            </w:r>
          </w:p>
        </w:tc>
      </w:tr>
    </w:tbl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ОБОРУДОВАНИЯ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ПОДЛЕЖАЩЕГО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(далее – ОТ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(включая ПЕРЕЧЕНЬ (ОБЪЕМ, СОСТАВ) ВЫПОЛНЯЕМЫХ РАБОТ)</w:t>
      </w: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[в рамках оказываемой Услуги по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Оборудования]</w:t>
      </w:r>
    </w:p>
    <w:p w:rsidR="006E2923" w:rsidRPr="00F17A91" w:rsidRDefault="00F42976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________</w:t>
      </w: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6E2923" w:rsidRPr="006E292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1 – Перечень ОТ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1677"/>
        <w:gridCol w:w="1583"/>
        <w:gridCol w:w="1572"/>
        <w:gridCol w:w="1355"/>
        <w:gridCol w:w="1767"/>
        <w:gridCol w:w="1095"/>
        <w:gridCol w:w="1091"/>
        <w:gridCol w:w="1378"/>
        <w:gridCol w:w="1739"/>
        <w:gridCol w:w="1982"/>
      </w:tblGrid>
      <w:tr w:rsidR="006E2923" w:rsidRPr="008C53C7" w:rsidTr="00A660C5">
        <w:trPr>
          <w:trHeight w:val="675"/>
        </w:trPr>
        <w:tc>
          <w:tcPr>
            <w:tcW w:w="376" w:type="dxa"/>
            <w:vMerge w:val="restart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Наименование ОТИ (в </w:t>
            </w:r>
            <w:proofErr w:type="spell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т.ч</w:t>
            </w:r>
            <w:proofErr w:type="spell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условное наименование, обозначение)</w:t>
            </w:r>
          </w:p>
        </w:tc>
        <w:tc>
          <w:tcPr>
            <w:tcW w:w="1583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Вид (тип); исполнение (вариант исполнения, модификация); модель (марка) ОТИ</w:t>
            </w:r>
          </w:p>
        </w:tc>
        <w:tc>
          <w:tcPr>
            <w:tcW w:w="1572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Другая классификационная информация ОТИ (при наличии)</w:t>
            </w:r>
          </w:p>
        </w:tc>
        <w:tc>
          <w:tcPr>
            <w:tcW w:w="1355" w:type="dxa"/>
            <w:vMerge w:val="restart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Производитель ОТИ</w:t>
            </w:r>
          </w:p>
        </w:tc>
        <w:tc>
          <w:tcPr>
            <w:tcW w:w="1767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Идентификационный номер ОТИ (заводской (серийный) и др.)</w:t>
            </w:r>
          </w:p>
        </w:tc>
        <w:tc>
          <w:tcPr>
            <w:tcW w:w="1095" w:type="dxa"/>
            <w:vMerge w:val="restart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Год выпуска ОТИ</w:t>
            </w:r>
          </w:p>
        </w:tc>
        <w:tc>
          <w:tcPr>
            <w:tcW w:w="2468" w:type="dxa"/>
            <w:gridSpan w:val="2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Группа патогенности и класс опасности</w:t>
            </w: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(при наличии)</w:t>
            </w:r>
          </w:p>
        </w:tc>
        <w:tc>
          <w:tcPr>
            <w:tcW w:w="1739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Адрес местонахождения ОТИ</w:t>
            </w: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(место установки - наименование структурного подразделения, помещения (номер помещения) и др.)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</w:p>
        </w:tc>
      </w:tr>
      <w:tr w:rsidR="006E2923" w:rsidRPr="008C53C7" w:rsidTr="00A660C5">
        <w:trPr>
          <w:trHeight w:val="1095"/>
        </w:trPr>
        <w:tc>
          <w:tcPr>
            <w:tcW w:w="376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Группа патогенности ПБА, с которой работают на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1378" w:type="dxa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Класс опасности химических веществ (продукции), с которой работают на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1739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6E2923" w:rsidRPr="008C53C7" w:rsidTr="00A660C5">
        <w:trPr>
          <w:trHeight w:val="53"/>
        </w:trPr>
        <w:tc>
          <w:tcPr>
            <w:tcW w:w="376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1677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83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572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355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767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090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1378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1739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1982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</w:t>
            </w:r>
          </w:p>
        </w:tc>
      </w:tr>
      <w:tr w:rsidR="006E2923" w:rsidRPr="008C53C7" w:rsidTr="00A660C5">
        <w:trPr>
          <w:trHeight w:val="223"/>
        </w:trPr>
        <w:tc>
          <w:tcPr>
            <w:tcW w:w="376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</w:t>
            </w:r>
          </w:p>
        </w:tc>
        <w:tc>
          <w:tcPr>
            <w:tcW w:w="167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6E2923" w:rsidRPr="008C53C7" w:rsidTr="00A660C5">
        <w:trPr>
          <w:trHeight w:val="223"/>
        </w:trPr>
        <w:tc>
          <w:tcPr>
            <w:tcW w:w="376" w:type="dxa"/>
            <w:noWrap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</w:t>
            </w:r>
          </w:p>
        </w:tc>
        <w:tc>
          <w:tcPr>
            <w:tcW w:w="167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6E2923" w:rsidRPr="008C53C7" w:rsidTr="00A660C5">
        <w:trPr>
          <w:trHeight w:val="223"/>
        </w:trPr>
        <w:tc>
          <w:tcPr>
            <w:tcW w:w="376" w:type="dxa"/>
            <w:noWrap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…</w:t>
            </w:r>
          </w:p>
        </w:tc>
        <w:tc>
          <w:tcPr>
            <w:tcW w:w="167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</w:tbl>
    <w:p w:rsidR="00D8340C" w:rsidRPr="00B95643" w:rsidRDefault="00D8340C">
      <w:pPr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  <w:u w:val="single"/>
        </w:rPr>
        <w:br w:type="page"/>
      </w:r>
    </w:p>
    <w:p w:rsidR="003F430C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Часть 2 – Перечень (объем, состав) работ: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6237"/>
        <w:gridCol w:w="3260"/>
        <w:gridCol w:w="2323"/>
      </w:tblGrid>
      <w:tr w:rsidR="003F430C" w:rsidRPr="00312BA5" w:rsidTr="00A660C5">
        <w:trPr>
          <w:trHeight w:val="345"/>
        </w:trPr>
        <w:tc>
          <w:tcPr>
            <w:tcW w:w="392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</w:t>
            </w:r>
            <w:proofErr w:type="gramEnd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/п</w:t>
            </w:r>
          </w:p>
        </w:tc>
        <w:tc>
          <w:tcPr>
            <w:tcW w:w="3402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(см. графу № 11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таблицы, 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часть 1)</w:t>
            </w:r>
          </w:p>
        </w:tc>
        <w:tc>
          <w:tcPr>
            <w:tcW w:w="6237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Определяемая характеристика (показатель) ОТИ</w:t>
            </w:r>
          </w:p>
        </w:tc>
        <w:tc>
          <w:tcPr>
            <w:tcW w:w="3260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Документы,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устанавливающие правила и методы ТИ</w:t>
            </w:r>
          </w:p>
        </w:tc>
        <w:tc>
          <w:tcPr>
            <w:tcW w:w="2323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Отметка о необходимости предоставления заключений (заявлений) о соответствии</w:t>
            </w:r>
          </w:p>
        </w:tc>
      </w:tr>
      <w:tr w:rsidR="003F430C" w:rsidRPr="00312BA5" w:rsidTr="00A660C5">
        <w:trPr>
          <w:trHeight w:val="53"/>
        </w:trPr>
        <w:tc>
          <w:tcPr>
            <w:tcW w:w="392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</w:t>
            </w:r>
          </w:p>
        </w:tc>
        <w:tc>
          <w:tcPr>
            <w:tcW w:w="3402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6237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260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4</w:t>
            </w:r>
          </w:p>
        </w:tc>
        <w:tc>
          <w:tcPr>
            <w:tcW w:w="2323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5</w:t>
            </w:r>
          </w:p>
        </w:tc>
      </w:tr>
      <w:tr w:rsidR="003F430C" w:rsidRPr="00312BA5" w:rsidTr="00A660C5">
        <w:trPr>
          <w:trHeight w:val="53"/>
        </w:trPr>
        <w:tc>
          <w:tcPr>
            <w:tcW w:w="39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3F430C" w:rsidRPr="00312BA5" w:rsidTr="00A660C5">
        <w:trPr>
          <w:trHeight w:val="53"/>
        </w:trPr>
        <w:tc>
          <w:tcPr>
            <w:tcW w:w="39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2.</w:t>
            </w:r>
          </w:p>
        </w:tc>
        <w:tc>
          <w:tcPr>
            <w:tcW w:w="340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3F430C" w:rsidRPr="00312BA5" w:rsidTr="00A660C5">
        <w:trPr>
          <w:trHeight w:val="53"/>
        </w:trPr>
        <w:tc>
          <w:tcPr>
            <w:tcW w:w="392" w:type="dxa"/>
            <w:noWrap/>
            <w:vAlign w:val="center"/>
          </w:tcPr>
          <w:p w:rsidR="003F430C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…</w:t>
            </w:r>
          </w:p>
        </w:tc>
        <w:tc>
          <w:tcPr>
            <w:tcW w:w="340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</w:tbl>
    <w:p w:rsidR="003F430C" w:rsidRPr="00312BA5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3F430C" w:rsidRPr="00B95643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3 – Дополнительные сведения (условия):</w:t>
      </w:r>
    </w:p>
    <w:p w:rsidR="003F430C" w:rsidRPr="00145674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10"/>
          <w:szCs w:val="10"/>
        </w:rPr>
      </w:pPr>
    </w:p>
    <w:p w:rsidR="00F42976" w:rsidRPr="00B95643" w:rsidRDefault="003F430C" w:rsidP="00F42976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95643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F42976" w:rsidRPr="00B95643">
        <w:rPr>
          <w:rFonts w:ascii="Times New Roman" w:hAnsi="Times New Roman" w:cs="Times New Roman"/>
          <w:spacing w:val="-6"/>
          <w:sz w:val="24"/>
          <w:szCs w:val="24"/>
        </w:rPr>
        <w:t>. </w:t>
      </w:r>
      <w:r w:rsidR="00F42976" w:rsidRPr="00B95643">
        <w:rPr>
          <w:rFonts w:ascii="Times New Roman" w:hAnsi="Times New Roman" w:cs="Times New Roman"/>
          <w:b/>
          <w:spacing w:val="-6"/>
          <w:sz w:val="24"/>
          <w:szCs w:val="24"/>
        </w:rPr>
        <w:t>Место оказания Услуги по Т</w:t>
      </w:r>
      <w:r w:rsidR="00F42976">
        <w:rPr>
          <w:rFonts w:ascii="Times New Roman" w:hAnsi="Times New Roman" w:cs="Times New Roman"/>
          <w:b/>
          <w:spacing w:val="-6"/>
          <w:sz w:val="24"/>
          <w:szCs w:val="24"/>
        </w:rPr>
        <w:t>И</w:t>
      </w:r>
      <w:r w:rsidR="00F42976"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F42976">
        <w:rPr>
          <w:rFonts w:ascii="Times New Roman" w:hAnsi="Times New Roman" w:cs="Times New Roman"/>
          <w:b/>
          <w:spacing w:val="-6"/>
          <w:sz w:val="24"/>
          <w:szCs w:val="24"/>
        </w:rPr>
        <w:t>Оборудования</w:t>
      </w:r>
      <w:r w:rsidR="00F42976"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(выполнения работ):</w:t>
      </w:r>
      <w:r w:rsidR="00F42976" w:rsidRPr="00B956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42976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</w:t>
      </w:r>
      <w:r w:rsidR="00F42976" w:rsidRPr="00B95643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F42976" w:rsidRDefault="00F42976" w:rsidP="00F42976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 Срок оказания Услуги по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Оборудования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42976" w:rsidRDefault="00F42976" w:rsidP="00F42976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3. </w:t>
      </w:r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Организация пользователь (</w:t>
      </w:r>
      <w:proofErr w:type="spell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эксплуатант</w:t>
      </w:r>
      <w:proofErr w:type="spellEnd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Оборудования</w:t>
      </w:r>
      <w:proofErr w:type="gram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</w:p>
    <w:p w:rsidR="003F430C" w:rsidRDefault="003F430C" w:rsidP="00F4297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4. 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Информация по правилу принятия решения и уровню риска </w:t>
      </w:r>
      <w:r w:rsidRPr="00A67CBD">
        <w:rPr>
          <w:rFonts w:ascii="Times New Roman" w:hAnsi="Times New Roman" w:cs="Times New Roman"/>
          <w:spacing w:val="-4"/>
          <w:sz w:val="24"/>
          <w:szCs w:val="24"/>
        </w:rPr>
        <w:t>(при необходимости предоставления заключений (заявлений) о соответствии)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3F430C" w:rsidTr="00A660C5">
        <w:trPr>
          <w:jc w:val="center"/>
        </w:trPr>
        <w:tc>
          <w:tcPr>
            <w:tcW w:w="5000" w:type="pct"/>
            <w:vAlign w:val="center"/>
          </w:tcPr>
          <w:p w:rsidR="003F430C" w:rsidRPr="00977A6C" w:rsidRDefault="003F430C" w:rsidP="00A660C5">
            <w:pPr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0" w:name="OLE_LINK60"/>
            <w:bookmarkStart w:id="1" w:name="OLE_LINK69"/>
          </w:p>
          <w:p w:rsidR="003F430C" w:rsidRDefault="003F430C" w:rsidP="00A660C5">
            <w:pPr>
              <w:spacing w:line="204" w:lineRule="auto"/>
              <w:ind w:firstLine="23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2" w:name="OLE_LINK6"/>
            <w:proofErr w:type="gramStart"/>
            <w:r w:rsidRPr="000A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П.П.Р. установлено ИЛ Организации, т.к. П.П.Р. не установлено Заказчиком (Собственником (Владельцем, Эксплуатантом)), а также не установлено (не содержится) в нормативных документах (методах (методах) ТИ, документах содержащих требования (критерии соответствия), др. документах и правилах).</w:t>
            </w:r>
            <w:proofErr w:type="gramEnd"/>
          </w:p>
          <w:p w:rsidR="003F430C" w:rsidRPr="00977A6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3" w:name="OLE_LINK55"/>
          </w:p>
          <w:p w:rsidR="003F430C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0"/>
              <w:contextualSpacing/>
              <w:jc w:val="center"/>
              <w:rPr>
                <w:b w:val="0"/>
                <w:spacing w:val="-10"/>
                <w:sz w:val="20"/>
              </w:rPr>
            </w:pPr>
            <w:bookmarkStart w:id="4" w:name="OLE_LINK7"/>
            <w:bookmarkStart w:id="5" w:name="OLE_LINK54"/>
            <w:bookmarkStart w:id="6" w:name="OLE_LINK61"/>
            <w:bookmarkStart w:id="7" w:name="OLE_LINK62"/>
            <w:bookmarkStart w:id="8" w:name="OLE_LINK57"/>
            <w:bookmarkStart w:id="9" w:name="OLE_LINK59"/>
            <w:bookmarkStart w:id="10" w:name="OLE_LINK58"/>
            <w:bookmarkStart w:id="11" w:name="OLE_LINK56"/>
            <w:bookmarkEnd w:id="2"/>
            <w:r w:rsidRPr="007B3C25">
              <w:rPr>
                <w:b w:val="0"/>
                <w:i/>
                <w:spacing w:val="-10"/>
                <w:sz w:val="20"/>
              </w:rPr>
              <w:t>Первое П.П.Р.</w:t>
            </w:r>
            <w:r>
              <w:rPr>
                <w:b w:val="0"/>
                <w:spacing w:val="-10"/>
                <w:sz w:val="20"/>
              </w:rPr>
              <w:t>: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pacing w:val="-10"/>
                <w:sz w:val="20"/>
              </w:rPr>
            </w:pPr>
            <w:r w:rsidRPr="000C1D61">
              <w:rPr>
                <w:b w:val="0"/>
                <w:spacing w:val="-10"/>
                <w:sz w:val="20"/>
              </w:rPr>
              <w:t xml:space="preserve">При принятии решения применяется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небинарное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 xml:space="preserve"> принятие, основанное на защитной полосе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(согласно</w:t>
            </w:r>
            <w:r>
              <w:rPr>
                <w:b w:val="0"/>
                <w:spacing w:val="-10"/>
                <w:sz w:val="20"/>
              </w:rPr>
              <w:t xml:space="preserve"> </w:t>
            </w:r>
            <w:r w:rsidRPr="000C1D61">
              <w:rPr>
                <w:b w:val="0"/>
                <w:spacing w:val="-10"/>
                <w:sz w:val="20"/>
              </w:rPr>
              <w:t>ILAC-G8:09/2019, Приложение</w:t>
            </w:r>
            <w:proofErr w:type="gramStart"/>
            <w:r w:rsidRPr="000C1D61">
              <w:rPr>
                <w:b w:val="0"/>
                <w:spacing w:val="-10"/>
                <w:sz w:val="20"/>
              </w:rPr>
              <w:t xml:space="preserve"> Б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 xml:space="preserve">, пример 2). Заказчик (Собственник (Владелец,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Эксплуатант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>)) соглашается, что решения о соответствии / несоответствии основаны на приемочных границах с защитными полосами (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,</w:t>
            </w:r>
            <w:r w:rsidRPr="000C1D61">
              <w:rPr>
                <w:b w:val="0"/>
                <w:i/>
                <w:spacing w:val="-10"/>
                <w:sz w:val="20"/>
              </w:rPr>
              <w:t xml:space="preserve"> AL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TL</w:t>
            </w:r>
            <w:r w:rsidRPr="000C1D61">
              <w:rPr>
                <w:b w:val="0"/>
                <w:spacing w:val="-10"/>
                <w:sz w:val="20"/>
              </w:rPr>
              <w:t xml:space="preserve"> +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 (и/или </w:t>
            </w:r>
            <w:r w:rsidRPr="000C1D61">
              <w:rPr>
                <w:b w:val="0"/>
                <w:i/>
                <w:spacing w:val="-10"/>
                <w:sz w:val="20"/>
              </w:rPr>
              <w:t>A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 –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)), где 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– расширенная неопределенность измерений; 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proofErr w:type="gramStart"/>
            <w:r w:rsidRPr="000C1D61">
              <w:rPr>
                <w:b w:val="0"/>
                <w:i/>
                <w:spacing w:val="-10"/>
                <w:sz w:val="20"/>
              </w:rPr>
              <w:t>U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</w:rPr>
              <w:t>В</w:t>
            </w:r>
            <w:r w:rsidRPr="000C1D61">
              <w:rPr>
                <w:b w:val="0"/>
                <w:spacing w:val="-10"/>
                <w:sz w:val="20"/>
              </w:rPr>
              <w:t>) (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L</w:t>
            </w:r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H</w:t>
            </w:r>
            <w:r w:rsidRPr="000C1D61">
              <w:rPr>
                <w:b w:val="0"/>
                <w:spacing w:val="-10"/>
                <w:sz w:val="20"/>
              </w:rPr>
              <w:t xml:space="preserve">)) – заданные верхнее (нижнее) предельное значение для допустимых значений свойства (граница поля допуска); 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AU</w:t>
            </w:r>
            <w:r w:rsidRPr="000C1D61">
              <w:rPr>
                <w:b w:val="0"/>
                <w:spacing w:val="-10"/>
                <w:sz w:val="20"/>
              </w:rPr>
              <w:t xml:space="preserve"> 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AL</w:t>
            </w:r>
            <w:r w:rsidRPr="000C1D61">
              <w:rPr>
                <w:b w:val="0"/>
                <w:spacing w:val="-10"/>
                <w:sz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При этом: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1) Заявления (заключения) о соответствии 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2) Оценка измеренной (при прямых измерениях) или вычисленной (при косвенных измерениях) величины предполагает нормальное распределение вероятностей (в большинстве случаев, либо близкое к </w:t>
            </w:r>
            <w:proofErr w:type="gramStart"/>
            <w:r w:rsidRPr="000C1D61">
              <w:rPr>
                <w:b w:val="0"/>
                <w:sz w:val="20"/>
              </w:rPr>
              <w:t>нормальному</w:t>
            </w:r>
            <w:proofErr w:type="gramEnd"/>
            <w:r w:rsidRPr="000C1D61">
              <w:rPr>
                <w:b w:val="0"/>
                <w:sz w:val="20"/>
              </w:rPr>
              <w:t xml:space="preserve"> (</w:t>
            </w:r>
            <w:r w:rsidRPr="000C1D61">
              <w:rPr>
                <w:b w:val="0"/>
                <w:i/>
                <w:sz w:val="20"/>
              </w:rPr>
              <w:t>симметричное</w:t>
            </w:r>
            <w:r w:rsidRPr="000C1D61">
              <w:rPr>
                <w:b w:val="0"/>
                <w:sz w:val="20"/>
              </w:rPr>
              <w:t xml:space="preserve">)), а для оценки риска (в случае необходимости такой оценки) используется специфический риск. В этом случае риск того, что принятые результаты окажутся за пределом допуска, &lt; 2,5 %. Риск ложной отбраковки также составляет &lt; 2,5 % для результатов, лежащих вне приемочного интервала. </w:t>
            </w:r>
            <w:proofErr w:type="gramStart"/>
            <w:r w:rsidRPr="000C1D61">
              <w:rPr>
                <w:b w:val="0"/>
                <w:sz w:val="20"/>
              </w:rPr>
              <w:t>Когда измеренный (вычисленный) результат близок к приемочной границе, то риск ложного принятия и ложного непринятия может достигать 50 %).</w:t>
            </w:r>
            <w:proofErr w:type="gramEnd"/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proofErr w:type="gramStart"/>
            <w:r w:rsidRPr="000C1D61">
              <w:rPr>
                <w:b w:val="0"/>
                <w:sz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неопределённости;</w:t>
            </w:r>
            <w:proofErr w:type="gramEnd"/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3) Заявления (заключения) о соответствии (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) делаются в виде: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Специфический риск ложного принятия результатов до 2,5 %;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превышает пределы допуска. Когда измеренный (вычисленный) результат приближается к границе допуска, то специфический риск ложного принятия может достигать 50 %;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не соответствует</w:t>
            </w:r>
            <w:r w:rsidRPr="000C1D61">
              <w:rPr>
                <w:b w:val="0"/>
                <w:sz w:val="20"/>
              </w:rPr>
              <w:t xml:space="preserve"> – одно или несколько измеренных (вычисленных) значений попали вне зоны допуска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находились внутри пределов допуска. Когда измеренный (вычисленный) результат приближается к границе допуска, то специфический риск ложного непринятия может достигать 50 %;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не соответствует</w:t>
            </w:r>
            <w:r w:rsidRPr="000C1D61">
              <w:rPr>
                <w:b w:val="0"/>
                <w:sz w:val="20"/>
              </w:rPr>
              <w:t xml:space="preserve"> – один или более измеренных (вычисленных) значений попали за пределы допуска в измеренных (вычисленных) точках.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Алгоритм</w:t>
            </w:r>
            <w:proofErr w:type="gramStart"/>
            <w:r w:rsidRPr="000C1D61">
              <w:rPr>
                <w:b w:val="0"/>
                <w:sz w:val="20"/>
                <w:vertAlign w:val="superscript"/>
              </w:rPr>
              <w:t>2</w:t>
            </w:r>
            <w:proofErr w:type="gramEnd"/>
            <w:r w:rsidRPr="000C1D61">
              <w:rPr>
                <w:b w:val="0"/>
                <w:sz w:val="20"/>
                <w:vertAlign w:val="superscript"/>
              </w:rPr>
              <w:t>)</w:t>
            </w:r>
            <w:r w:rsidRPr="000C1D61">
              <w:rPr>
                <w:b w:val="0"/>
                <w:sz w:val="20"/>
              </w:rPr>
              <w:t xml:space="preserve"> приведения </w:t>
            </w:r>
            <w:proofErr w:type="spellStart"/>
            <w:r w:rsidRPr="000C1D61">
              <w:rPr>
                <w:b w:val="0"/>
                <w:sz w:val="20"/>
              </w:rPr>
              <w:t>небинарных</w:t>
            </w:r>
            <w:proofErr w:type="spellEnd"/>
            <w:r w:rsidRPr="000C1D61">
              <w:rPr>
                <w:b w:val="0"/>
                <w:sz w:val="20"/>
              </w:rPr>
              <w:t xml:space="preserve"> заключений о соответствии к бинарным: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08"/>
              <w:gridCol w:w="4609"/>
            </w:tblGrid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 xml:space="preserve">Заключение о соответствии, представлено в </w:t>
                  </w:r>
                  <w:proofErr w:type="spellStart"/>
                  <w:r w:rsidRPr="000C1D61">
                    <w:rPr>
                      <w:b w:val="0"/>
                      <w:sz w:val="20"/>
                    </w:rPr>
                    <w:t>небинарном</w:t>
                  </w:r>
                  <w:proofErr w:type="spellEnd"/>
                  <w:r w:rsidRPr="000C1D61">
                    <w:rPr>
                      <w:b w:val="0"/>
                      <w:sz w:val="20"/>
                    </w:rPr>
                    <w:t xml:space="preserve"> виде (частное заключение)</w:t>
                  </w:r>
                </w:p>
              </w:tc>
              <w:tc>
                <w:tcPr>
                  <w:tcW w:w="4609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Заключение о соответствии (бинарное), используемое для формирования общего заключения о соответствии</w:t>
                  </w: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не 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bookmarkEnd w:id="4"/>
          </w:tbl>
          <w:p w:rsidR="003F430C" w:rsidRDefault="003F430C" w:rsidP="00A660C5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3F430C" w:rsidRPr="000A298F" w:rsidRDefault="003F430C" w:rsidP="00A660C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12" w:name="_GoBack"/>
            <w:bookmarkEnd w:id="5"/>
            <w:bookmarkEnd w:id="12"/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lastRenderedPageBreak/>
              <w:t>Второе</w:t>
            </w:r>
            <w:r w:rsidRPr="0081431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П.П.Р</w:t>
            </w:r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</w:t>
            </w:r>
            <w:r w:rsidRPr="005A554F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3)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решения применяется простое принятие (согласно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ILAC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:09/2019, 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пример 1). </w:t>
            </w:r>
            <w:proofErr w:type="gramStart"/>
            <w:r w:rsidRPr="009C12A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(Собственник (Владелец, </w:t>
            </w:r>
            <w:proofErr w:type="spell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Эксплуатант</w:t>
            </w:r>
            <w:proofErr w:type="spell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соглашае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тся, что решения о соответствии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несоот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ветствии основаны на приемочных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границах, выбранных на основе простого принятия (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(и/или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– заданные верхнее (нижнее) предельное значение для допустимых значений свойства (граница поля допуска);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AU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  <w:proofErr w:type="gramEnd"/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Расширенная неопределенность измерений </w:t>
            </w:r>
            <w:r w:rsidRPr="00837BD9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, должна быть меньше (либо равна) 1/2 границ поля допуска, установленных в НМТД (др. документах и правилах) (TUR ≥ 2:1).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этом: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(заключения) о соответствии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бинарные;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Оценка измеренной (при прямых измерениях) или вычисленной (при косвенных измерениях) величины, как предполагается, имеет нормальное распределение вероятности (в большинстве случаев, либо близкое к </w:t>
            </w: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нормальному</w:t>
            </w:r>
            <w:proofErr w:type="gram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 (симметричное)), а для оценки риска (в случае необходимости такой оценки) используется специфический риск. В этом случае, риск того, что принятые результаты окажутся за границами поля допус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может достигать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%. Риск ложно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отбраковки тоже доходит до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 для результатов, лежащих вне приемочного интервала.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неопределённости.</w:t>
            </w:r>
            <w:proofErr w:type="gramEnd"/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 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(заключения) о соответствии (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бинарные) делаются в виде:</w:t>
            </w:r>
          </w:p>
          <w:p w:rsidR="003F430C" w:rsidRPr="00F563A1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измеренные (вычисленные) значения находились в зоне приемки в измеренных точках;</w:t>
            </w:r>
          </w:p>
          <w:p w:rsidR="003F430C" w:rsidRPr="00F563A1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не 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один или более измеренных (вычисленных) значений попали за пределы допуска в измеренных точках.</w:t>
            </w:r>
            <w:bookmarkEnd w:id="6"/>
            <w:bookmarkEnd w:id="7"/>
          </w:p>
          <w:bookmarkEnd w:id="0"/>
          <w:bookmarkEnd w:id="8"/>
          <w:p w:rsidR="003F430C" w:rsidRPr="007C0439" w:rsidRDefault="003F430C" w:rsidP="00A660C5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430C" w:rsidRPr="00EB6A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bookmarkStart w:id="13" w:name="OLE_LINK8"/>
            <w:bookmarkEnd w:id="3"/>
            <w:bookmarkEnd w:id="9"/>
            <w:bookmarkEnd w:id="10"/>
            <w:bookmarkEnd w:id="11"/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Примечания:</w:t>
            </w:r>
          </w:p>
          <w:p w:rsidR="003F430C" w:rsidRPr="00EB6A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1) – </w:t>
            </w:r>
            <w:r w:rsidRPr="00EB6A0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правило принятия решения</w:t>
            </w: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– задокументированное правило, которое описывает, для заданного требования и результата измерения, способ учета неопределенности измерения при приемке или браковке объекта (ОТИ) (см. также п. 3.7 ГОСТ ISO/IEC 17025);</w:t>
            </w:r>
          </w:p>
          <w:p w:rsidR="003F43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2) – используется в случае необходимости предоставления общего заключения (заявления) о соответствии на основании частных заключ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ений (заявлений) о соответствии;</w:t>
            </w:r>
          </w:p>
          <w:p w:rsidR="003F43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3) –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второе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 используется в случае невозможности применения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первого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</w:t>
            </w:r>
            <w:bookmarkEnd w:id="13"/>
          </w:p>
          <w:p w:rsidR="003F430C" w:rsidRPr="007C0439" w:rsidRDefault="003F430C" w:rsidP="00A660C5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</w:tr>
      <w:bookmarkEnd w:id="1"/>
    </w:tbl>
    <w:p w:rsidR="003F430C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232FC2" w:rsidRPr="00B95643" w:rsidRDefault="00232FC2" w:rsidP="00232FC2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232FC2" w:rsidRPr="00B95643" w:rsidTr="00A756DD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ЗАКАЗЧИК:</w:t>
            </w:r>
          </w:p>
        </w:tc>
      </w:tr>
      <w:tr w:rsidR="00232FC2" w:rsidRPr="00B95643" w:rsidTr="00A756DD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2FC2" w:rsidRPr="00B95643" w:rsidTr="00A756DD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42976" w:rsidRDefault="00F42976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42976" w:rsidRDefault="00F42976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42976" w:rsidRPr="00B95643" w:rsidRDefault="00F42976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F42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232FC2" w:rsidRPr="00B95643" w:rsidRDefault="00232FC2" w:rsidP="00232FC2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1C01E1" w:rsidRPr="00B95643" w:rsidRDefault="001C01E1" w:rsidP="00232FC2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  <w:sectPr w:rsidR="001C01E1" w:rsidRPr="00B95643" w:rsidSect="00447628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720" w:right="720" w:bottom="720" w:left="720" w:header="708" w:footer="497" w:gutter="0"/>
          <w:pgNumType w:start="1"/>
          <w:cols w:space="708"/>
          <w:docGrid w:linePitch="360"/>
        </w:sectPr>
      </w:pPr>
    </w:p>
    <w:p w:rsidR="00F42976" w:rsidRPr="008E6B69" w:rsidRDefault="00F42976" w:rsidP="00F42976">
      <w:pPr>
        <w:spacing w:after="0" w:line="216" w:lineRule="auto"/>
        <w:ind w:left="7088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_____</w:t>
      </w:r>
    </w:p>
    <w:p w:rsidR="00F42976" w:rsidRPr="008E6B69" w:rsidRDefault="00F42976" w:rsidP="00F42976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____________________</w:t>
      </w:r>
    </w:p>
    <w:p w:rsidR="001B5F69" w:rsidRPr="00B95643" w:rsidRDefault="00F42976" w:rsidP="00F42976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4"/>
          <w:sz w:val="24"/>
          <w:szCs w:val="24"/>
        </w:rPr>
        <w:t>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1B5F69" w:rsidRPr="00B95643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1B5F69" w:rsidRPr="00B95643" w:rsidTr="00EB0D07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B95643" w:rsidRDefault="001B5F69" w:rsidP="00EB0D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B95643" w:rsidRDefault="00F42976" w:rsidP="00C97E03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«____» _____________ 20____г.</w:t>
            </w:r>
          </w:p>
        </w:tc>
      </w:tr>
    </w:tbl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ПРОТОКОЛ СОГЛАШЕНИЯ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ДОГОВОРНОЙ ЦЕНЕ </w:t>
      </w:r>
      <w:r w:rsidR="00F42976"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97E03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Сторонами Договора </w:t>
      </w:r>
      <w:r w:rsidR="00F42976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№ ______________ </w:t>
      </w:r>
      <w:proofErr w:type="gramStart"/>
      <w:r w:rsidR="00F42976" w:rsidRPr="008E6B69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="00F42976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достигнуто 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соглашение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размере договорной цены 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 проведение </w:t>
      </w:r>
      <w:r w:rsidR="00F17A91" w:rsidRPr="00EC025D">
        <w:rPr>
          <w:rFonts w:ascii="Times New Roman" w:hAnsi="Times New Roman" w:cs="Times New Roman"/>
          <w:spacing w:val="-4"/>
          <w:sz w:val="24"/>
          <w:szCs w:val="24"/>
        </w:rPr>
        <w:t>технических исследований (испытаний), измерений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</w:t>
      </w:r>
      <w:r w:rsidR="00F810F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Т</w:t>
      </w:r>
      <w:r w:rsidR="00F17A9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F810F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 (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с учетом сведений указанных в Приложении № </w:t>
      </w:r>
      <w:r w:rsidR="00F42976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 Договору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), </w:t>
      </w:r>
      <w:r w:rsidR="00F42976" w:rsidRPr="00B95643">
        <w:rPr>
          <w:rFonts w:ascii="Times New Roman" w:hAnsi="Times New Roman" w:cs="Times New Roman"/>
          <w:spacing w:val="-4"/>
          <w:sz w:val="24"/>
          <w:szCs w:val="24"/>
        </w:rPr>
        <w:t>составляет</w:t>
      </w:r>
      <w:proofErr w:type="gramStart"/>
      <w:r w:rsidR="00F42976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2976">
        <w:rPr>
          <w:rFonts w:ascii="Times New Roman" w:hAnsi="Times New Roman" w:cs="Times New Roman"/>
          <w:b/>
          <w:spacing w:val="-4"/>
          <w:sz w:val="24"/>
          <w:szCs w:val="24"/>
        </w:rPr>
        <w:t>________</w:t>
      </w:r>
      <w:r w:rsidR="00F42976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</w:t>
      </w:r>
      <w:r w:rsidR="00F42976"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</w:t>
      </w:r>
      <w:r w:rsidR="00F42976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proofErr w:type="gramEnd"/>
      <w:r w:rsidR="00F42976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руб. </w:t>
      </w:r>
      <w:r w:rsidR="00F42976">
        <w:rPr>
          <w:rFonts w:ascii="Times New Roman" w:hAnsi="Times New Roman" w:cs="Times New Roman"/>
          <w:b/>
          <w:spacing w:val="-4"/>
          <w:sz w:val="24"/>
          <w:szCs w:val="24"/>
        </w:rPr>
        <w:t>___</w:t>
      </w:r>
      <w:r w:rsidR="00F42976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коп., НДС не облагается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1B5F69" w:rsidRPr="00B95643" w:rsidRDefault="00000AA8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Данная цена включает в себя стоимость оказываемой Услуги, все затраты, издержки, налоги и сборы, а также другие обязательные платежи, уплачиваемые в соответствии с действующим законодательством Российской Федерации, в том числе, транспортные и накладные расходы Исполнителя.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является основанием для проведения взаимных расчетов и платежей по Договору</w:t>
      </w:r>
      <w:r w:rsidR="00000AA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между Сторонами.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Настоящий Протокол является неотъемлемой частью Договора на </w:t>
      </w:r>
      <w:r w:rsidR="00F17A91" w:rsidRPr="00A15BC0">
        <w:rPr>
          <w:rFonts w:ascii="Times New Roman" w:hAnsi="Times New Roman" w:cs="Times New Roman"/>
          <w:spacing w:val="-4"/>
          <w:sz w:val="24"/>
          <w:szCs w:val="24"/>
        </w:rPr>
        <w:t>проведение технических исследований (испытаний), и</w:t>
      </w:r>
      <w:r w:rsidR="00F17A91">
        <w:rPr>
          <w:rFonts w:ascii="Times New Roman" w:hAnsi="Times New Roman" w:cs="Times New Roman"/>
          <w:spacing w:val="-4"/>
          <w:sz w:val="24"/>
          <w:szCs w:val="24"/>
        </w:rPr>
        <w:t>змерений</w:t>
      </w:r>
      <w:r w:rsidR="00C42556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2976" w:rsidRPr="008E6B69">
        <w:rPr>
          <w:rFonts w:ascii="Times New Roman" w:hAnsi="Times New Roman" w:cs="Times New Roman"/>
          <w:spacing w:val="-4"/>
          <w:sz w:val="24"/>
          <w:szCs w:val="24"/>
        </w:rPr>
        <w:t>№ ______________ от «____» __________ 20____ г</w:t>
      </w:r>
      <w:r w:rsidR="00F42976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оформлен в двух экземплярах, имеющих одинаковую юридическую силу, по одному для каждой из Сторон.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000AA8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42556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C42556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95643" w:rsidRPr="00B95643" w:rsidTr="00EB0D07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42976" w:rsidRDefault="00F42976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42976" w:rsidRPr="00B95643" w:rsidRDefault="00F42976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F42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CB32A1" w:rsidRPr="00B95643" w:rsidRDefault="00CB32A1" w:rsidP="00E77697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sectPr w:rsidR="00CB32A1" w:rsidRPr="00B95643" w:rsidSect="000113B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720" w:right="720" w:bottom="720" w:left="720" w:header="708" w:footer="4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F9" w:rsidRDefault="00B602F9" w:rsidP="008B60E2">
      <w:pPr>
        <w:spacing w:after="0" w:line="240" w:lineRule="auto"/>
      </w:pPr>
      <w:r>
        <w:separator/>
      </w:r>
    </w:p>
  </w:endnote>
  <w:endnote w:type="continuationSeparator" w:id="0">
    <w:p w:rsidR="00B602F9" w:rsidRDefault="00B602F9" w:rsidP="008B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7412F7" w:rsidRPr="008B60E2" w:rsidTr="00666F22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7412F7" w:rsidRPr="00CF28F6" w:rsidRDefault="00F42976" w:rsidP="00582B01">
          <w:pPr>
            <w:pStyle w:val="a6"/>
            <w:rPr>
              <w:rFonts w:ascii="Times New Roman" w:hAnsi="Times New Roman" w:cs="Times New Roman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№ </w:t>
          </w:r>
          <w:r>
            <w:rPr>
              <w:rFonts w:ascii="Times New Roman" w:hAnsi="Times New Roman" w:cs="Times New Roman"/>
              <w:sz w:val="20"/>
              <w:szCs w:val="20"/>
              <w:u w:val="single"/>
            </w:rPr>
            <w:t>_____________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о</w:t>
          </w:r>
          <w:r w:rsidRPr="00B12C51">
            <w:rPr>
              <w:rFonts w:ascii="Times New Roman" w:hAnsi="Times New Roman" w:cs="Times New Roman"/>
              <w:sz w:val="20"/>
              <w:szCs w:val="20"/>
            </w:rPr>
            <w:t>т</w:t>
          </w:r>
          <w:proofErr w:type="gramEnd"/>
          <w:r w:rsidRPr="00B12C5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_______________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412F7" w:rsidRPr="008B60E2" w:rsidRDefault="007412F7" w:rsidP="007B12F8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91282B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7B12F8">
            <w:rPr>
              <w:rFonts w:ascii="Times New Roman" w:hAnsi="Times New Roman" w:cs="Times New Roman"/>
              <w:b/>
              <w:sz w:val="20"/>
              <w:szCs w:val="20"/>
            </w:rPr>
            <w:t>5</w:t>
          </w:r>
        </w:p>
      </w:tc>
    </w:tr>
  </w:tbl>
  <w:p w:rsidR="007412F7" w:rsidRPr="008B60E2" w:rsidRDefault="007412F7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7654"/>
      <w:gridCol w:w="7655"/>
    </w:tblGrid>
    <w:tr w:rsidR="007412F7" w:rsidRPr="008B60E2" w:rsidTr="004B3EA1"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:rsidR="007412F7" w:rsidRPr="00CF28F6" w:rsidRDefault="00F42976" w:rsidP="004B3EA1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8E6B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_____________.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7412F7" w:rsidRPr="008B60E2" w:rsidRDefault="007412F7" w:rsidP="003F430C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91282B">
            <w:rPr>
              <w:rFonts w:ascii="Times New Roman" w:hAnsi="Times New Roman" w:cs="Times New Roman"/>
              <w:b/>
              <w:noProof/>
              <w:sz w:val="20"/>
              <w:szCs w:val="20"/>
            </w:rPr>
            <w:t>3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3F430C">
            <w:rPr>
              <w:rFonts w:ascii="Times New Roman" w:hAnsi="Times New Roman" w:cs="Times New Roman"/>
              <w:b/>
              <w:sz w:val="20"/>
              <w:szCs w:val="20"/>
            </w:rPr>
            <w:t>3</w:t>
          </w:r>
        </w:p>
      </w:tc>
    </w:tr>
  </w:tbl>
  <w:p w:rsidR="007412F7" w:rsidRPr="008B60E2" w:rsidRDefault="007412F7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7412F7" w:rsidRPr="008B60E2" w:rsidTr="00582941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7412F7" w:rsidRPr="00CF28F6" w:rsidRDefault="00F42976" w:rsidP="009C2769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9C27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9C27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</w:t>
          </w:r>
          <w:r w:rsidRPr="009C2769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412F7" w:rsidRPr="008B60E2" w:rsidRDefault="007412F7" w:rsidP="000113BA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91282B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t>1</w:t>
          </w:r>
        </w:p>
      </w:tc>
    </w:tr>
  </w:tbl>
  <w:p w:rsidR="007412F7" w:rsidRPr="008B60E2" w:rsidRDefault="007412F7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F9" w:rsidRDefault="00B602F9" w:rsidP="008B60E2">
      <w:pPr>
        <w:spacing w:after="0" w:line="240" w:lineRule="auto"/>
      </w:pPr>
      <w:r>
        <w:separator/>
      </w:r>
    </w:p>
  </w:footnote>
  <w:footnote w:type="continuationSeparator" w:id="0">
    <w:p w:rsidR="00B602F9" w:rsidRDefault="00B602F9" w:rsidP="008B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35235" o:spid="_x0000_s2050" type="#_x0000_t136" style="position:absolute;margin-left:0;margin-top:0;width:573.85pt;height:16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35236" o:spid="_x0000_s2051" type="#_x0000_t136" style="position:absolute;margin-left:0;margin-top:0;width:573.85pt;height:16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35234" o:spid="_x0000_s2049" type="#_x0000_t136" style="position:absolute;margin-left:0;margin-top:0;width:573.85pt;height:16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35238" o:spid="_x0000_s2053" type="#_x0000_t136" style="position:absolute;margin-left:0;margin-top:0;width:573.85pt;height:163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35239" o:spid="_x0000_s2054" type="#_x0000_t136" style="position:absolute;margin-left:0;margin-top:0;width:573.85pt;height:163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35237" o:spid="_x0000_s2052" type="#_x0000_t136" style="position:absolute;margin-left:0;margin-top:0;width:573.85pt;height:163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35241" o:spid="_x0000_s2056" type="#_x0000_t136" style="position:absolute;margin-left:0;margin-top:0;width:573.85pt;height:163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35242" o:spid="_x0000_s2057" type="#_x0000_t136" style="position:absolute;margin-left:0;margin-top:0;width:573.85pt;height:163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B" w:rsidRDefault="0091282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35240" o:spid="_x0000_s2055" type="#_x0000_t136" style="position:absolute;margin-left:0;margin-top:0;width:573.85pt;height:163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5"/>
    <w:rsid w:val="00000AA8"/>
    <w:rsid w:val="00000BE7"/>
    <w:rsid w:val="00001A33"/>
    <w:rsid w:val="000032A9"/>
    <w:rsid w:val="000113BA"/>
    <w:rsid w:val="00015A83"/>
    <w:rsid w:val="00016D76"/>
    <w:rsid w:val="0002208F"/>
    <w:rsid w:val="00027F01"/>
    <w:rsid w:val="00046BF5"/>
    <w:rsid w:val="000661B0"/>
    <w:rsid w:val="00072204"/>
    <w:rsid w:val="0008127F"/>
    <w:rsid w:val="000A7477"/>
    <w:rsid w:val="000B28CE"/>
    <w:rsid w:val="000C4BB6"/>
    <w:rsid w:val="00102025"/>
    <w:rsid w:val="00104744"/>
    <w:rsid w:val="00120210"/>
    <w:rsid w:val="00140238"/>
    <w:rsid w:val="001648C1"/>
    <w:rsid w:val="001710C4"/>
    <w:rsid w:val="00181F55"/>
    <w:rsid w:val="001900E7"/>
    <w:rsid w:val="001B5F69"/>
    <w:rsid w:val="001C01E1"/>
    <w:rsid w:val="001C680D"/>
    <w:rsid w:val="001D28A6"/>
    <w:rsid w:val="001D527C"/>
    <w:rsid w:val="001F41E8"/>
    <w:rsid w:val="001F5983"/>
    <w:rsid w:val="0021376F"/>
    <w:rsid w:val="00232FC2"/>
    <w:rsid w:val="0026080A"/>
    <w:rsid w:val="00277EC6"/>
    <w:rsid w:val="002848CB"/>
    <w:rsid w:val="00286722"/>
    <w:rsid w:val="00287FFA"/>
    <w:rsid w:val="00295087"/>
    <w:rsid w:val="002B1D0E"/>
    <w:rsid w:val="002C4050"/>
    <w:rsid w:val="002C792C"/>
    <w:rsid w:val="002D3570"/>
    <w:rsid w:val="002D5675"/>
    <w:rsid w:val="00307F9B"/>
    <w:rsid w:val="003123FB"/>
    <w:rsid w:val="00320371"/>
    <w:rsid w:val="00324CD0"/>
    <w:rsid w:val="00327480"/>
    <w:rsid w:val="00352A6F"/>
    <w:rsid w:val="003653FF"/>
    <w:rsid w:val="00373A38"/>
    <w:rsid w:val="0038400D"/>
    <w:rsid w:val="003A1EEF"/>
    <w:rsid w:val="003A2FDA"/>
    <w:rsid w:val="003B3132"/>
    <w:rsid w:val="003B60D8"/>
    <w:rsid w:val="003B79D8"/>
    <w:rsid w:val="003D092E"/>
    <w:rsid w:val="003E54AE"/>
    <w:rsid w:val="003E5E90"/>
    <w:rsid w:val="003F430C"/>
    <w:rsid w:val="0040034C"/>
    <w:rsid w:val="00400C31"/>
    <w:rsid w:val="004034CD"/>
    <w:rsid w:val="00417C11"/>
    <w:rsid w:val="004250F6"/>
    <w:rsid w:val="00431530"/>
    <w:rsid w:val="004335E6"/>
    <w:rsid w:val="00434FA0"/>
    <w:rsid w:val="00435054"/>
    <w:rsid w:val="00436C91"/>
    <w:rsid w:val="00447628"/>
    <w:rsid w:val="00450835"/>
    <w:rsid w:val="004572F9"/>
    <w:rsid w:val="004808CF"/>
    <w:rsid w:val="004A46BE"/>
    <w:rsid w:val="004A484D"/>
    <w:rsid w:val="004B3968"/>
    <w:rsid w:val="004B3EA1"/>
    <w:rsid w:val="004D2BAD"/>
    <w:rsid w:val="004D5650"/>
    <w:rsid w:val="004E7489"/>
    <w:rsid w:val="00522125"/>
    <w:rsid w:val="005252F5"/>
    <w:rsid w:val="00525D5E"/>
    <w:rsid w:val="005261F4"/>
    <w:rsid w:val="005324B8"/>
    <w:rsid w:val="00540488"/>
    <w:rsid w:val="005539AE"/>
    <w:rsid w:val="00557CB3"/>
    <w:rsid w:val="005674A3"/>
    <w:rsid w:val="00582941"/>
    <w:rsid w:val="00582B01"/>
    <w:rsid w:val="005851E3"/>
    <w:rsid w:val="0058612C"/>
    <w:rsid w:val="00590AA2"/>
    <w:rsid w:val="00595713"/>
    <w:rsid w:val="005B2876"/>
    <w:rsid w:val="005B6AD2"/>
    <w:rsid w:val="005E5FB9"/>
    <w:rsid w:val="0060712F"/>
    <w:rsid w:val="0061796B"/>
    <w:rsid w:val="00644861"/>
    <w:rsid w:val="00652121"/>
    <w:rsid w:val="0065263E"/>
    <w:rsid w:val="00665818"/>
    <w:rsid w:val="00666DD1"/>
    <w:rsid w:val="00666F22"/>
    <w:rsid w:val="00673A96"/>
    <w:rsid w:val="0067783C"/>
    <w:rsid w:val="00684A8B"/>
    <w:rsid w:val="00692A83"/>
    <w:rsid w:val="006974AA"/>
    <w:rsid w:val="006A3029"/>
    <w:rsid w:val="006B1924"/>
    <w:rsid w:val="006E2923"/>
    <w:rsid w:val="006E4FA3"/>
    <w:rsid w:val="006F10DE"/>
    <w:rsid w:val="00705E6F"/>
    <w:rsid w:val="00720CEE"/>
    <w:rsid w:val="00722F61"/>
    <w:rsid w:val="007259A9"/>
    <w:rsid w:val="0073539F"/>
    <w:rsid w:val="007412F7"/>
    <w:rsid w:val="0075080F"/>
    <w:rsid w:val="00757785"/>
    <w:rsid w:val="007659F8"/>
    <w:rsid w:val="007B12F8"/>
    <w:rsid w:val="007B4278"/>
    <w:rsid w:val="007C526B"/>
    <w:rsid w:val="007C72DD"/>
    <w:rsid w:val="007D2766"/>
    <w:rsid w:val="0080265B"/>
    <w:rsid w:val="00814793"/>
    <w:rsid w:val="00836954"/>
    <w:rsid w:val="00847686"/>
    <w:rsid w:val="00847877"/>
    <w:rsid w:val="00864861"/>
    <w:rsid w:val="00886CDA"/>
    <w:rsid w:val="00886E29"/>
    <w:rsid w:val="008B37CD"/>
    <w:rsid w:val="008B60E2"/>
    <w:rsid w:val="008D4C45"/>
    <w:rsid w:val="008F3744"/>
    <w:rsid w:val="0091282B"/>
    <w:rsid w:val="00921318"/>
    <w:rsid w:val="009331B1"/>
    <w:rsid w:val="00933817"/>
    <w:rsid w:val="00941039"/>
    <w:rsid w:val="00953AD1"/>
    <w:rsid w:val="0095474A"/>
    <w:rsid w:val="00954ED8"/>
    <w:rsid w:val="00992B13"/>
    <w:rsid w:val="009A2AF4"/>
    <w:rsid w:val="009B35C2"/>
    <w:rsid w:val="009B4743"/>
    <w:rsid w:val="009C2769"/>
    <w:rsid w:val="009E06B5"/>
    <w:rsid w:val="009F0C22"/>
    <w:rsid w:val="00A22E1A"/>
    <w:rsid w:val="00A24FE1"/>
    <w:rsid w:val="00A3340F"/>
    <w:rsid w:val="00A43316"/>
    <w:rsid w:val="00A43F01"/>
    <w:rsid w:val="00A870D6"/>
    <w:rsid w:val="00AA347A"/>
    <w:rsid w:val="00AB0848"/>
    <w:rsid w:val="00AC3E8E"/>
    <w:rsid w:val="00AD5564"/>
    <w:rsid w:val="00AF2EB3"/>
    <w:rsid w:val="00B051B4"/>
    <w:rsid w:val="00B12C51"/>
    <w:rsid w:val="00B20601"/>
    <w:rsid w:val="00B355A7"/>
    <w:rsid w:val="00B361B9"/>
    <w:rsid w:val="00B37E5A"/>
    <w:rsid w:val="00B42BE3"/>
    <w:rsid w:val="00B43090"/>
    <w:rsid w:val="00B47F8B"/>
    <w:rsid w:val="00B50E7D"/>
    <w:rsid w:val="00B602F9"/>
    <w:rsid w:val="00B64362"/>
    <w:rsid w:val="00B678C5"/>
    <w:rsid w:val="00B95643"/>
    <w:rsid w:val="00BA10C9"/>
    <w:rsid w:val="00BA7D68"/>
    <w:rsid w:val="00BB102E"/>
    <w:rsid w:val="00BB4CB0"/>
    <w:rsid w:val="00BB61AB"/>
    <w:rsid w:val="00BD413B"/>
    <w:rsid w:val="00BD703B"/>
    <w:rsid w:val="00BE481E"/>
    <w:rsid w:val="00C22306"/>
    <w:rsid w:val="00C2325E"/>
    <w:rsid w:val="00C42556"/>
    <w:rsid w:val="00C4418D"/>
    <w:rsid w:val="00C461A5"/>
    <w:rsid w:val="00C4700A"/>
    <w:rsid w:val="00C56B26"/>
    <w:rsid w:val="00C66E78"/>
    <w:rsid w:val="00C7075F"/>
    <w:rsid w:val="00C743E8"/>
    <w:rsid w:val="00C806C1"/>
    <w:rsid w:val="00C97E03"/>
    <w:rsid w:val="00CA3205"/>
    <w:rsid w:val="00CA63B6"/>
    <w:rsid w:val="00CB03DA"/>
    <w:rsid w:val="00CB0751"/>
    <w:rsid w:val="00CB089F"/>
    <w:rsid w:val="00CB32A1"/>
    <w:rsid w:val="00CB636C"/>
    <w:rsid w:val="00CC4D14"/>
    <w:rsid w:val="00CE0A73"/>
    <w:rsid w:val="00CF03DC"/>
    <w:rsid w:val="00CF28F6"/>
    <w:rsid w:val="00CF6659"/>
    <w:rsid w:val="00CF7F80"/>
    <w:rsid w:val="00D4602B"/>
    <w:rsid w:val="00D500B6"/>
    <w:rsid w:val="00D62B50"/>
    <w:rsid w:val="00D64187"/>
    <w:rsid w:val="00D8340C"/>
    <w:rsid w:val="00D83CC6"/>
    <w:rsid w:val="00D96EC4"/>
    <w:rsid w:val="00DA1A02"/>
    <w:rsid w:val="00DA6DBD"/>
    <w:rsid w:val="00DD4356"/>
    <w:rsid w:val="00DD4CD8"/>
    <w:rsid w:val="00DE3BBA"/>
    <w:rsid w:val="00E131B9"/>
    <w:rsid w:val="00E1626E"/>
    <w:rsid w:val="00E2100B"/>
    <w:rsid w:val="00E27353"/>
    <w:rsid w:val="00E4707F"/>
    <w:rsid w:val="00E54D91"/>
    <w:rsid w:val="00E62165"/>
    <w:rsid w:val="00E725FD"/>
    <w:rsid w:val="00E77697"/>
    <w:rsid w:val="00E8566C"/>
    <w:rsid w:val="00E96E48"/>
    <w:rsid w:val="00EA44D5"/>
    <w:rsid w:val="00EA5286"/>
    <w:rsid w:val="00EA586F"/>
    <w:rsid w:val="00EB058A"/>
    <w:rsid w:val="00EB0D07"/>
    <w:rsid w:val="00EC0D8E"/>
    <w:rsid w:val="00EC3E8F"/>
    <w:rsid w:val="00ED07B8"/>
    <w:rsid w:val="00EE2A9D"/>
    <w:rsid w:val="00EE57A9"/>
    <w:rsid w:val="00EE716C"/>
    <w:rsid w:val="00EF3995"/>
    <w:rsid w:val="00F10C00"/>
    <w:rsid w:val="00F17A91"/>
    <w:rsid w:val="00F23C7C"/>
    <w:rsid w:val="00F2411B"/>
    <w:rsid w:val="00F24FCE"/>
    <w:rsid w:val="00F32DAB"/>
    <w:rsid w:val="00F36888"/>
    <w:rsid w:val="00F42976"/>
    <w:rsid w:val="00F5623A"/>
    <w:rsid w:val="00F56C69"/>
    <w:rsid w:val="00F62047"/>
    <w:rsid w:val="00F75772"/>
    <w:rsid w:val="00F810F5"/>
    <w:rsid w:val="00FD4545"/>
    <w:rsid w:val="00FF13E4"/>
    <w:rsid w:val="00FF2CE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3F430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F43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3F430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F43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64ED-4E98-44A4-8671-DC6BA17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9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Славков</dc:creator>
  <cp:lastModifiedBy>Виктор Славков</cp:lastModifiedBy>
  <cp:revision>129</cp:revision>
  <cp:lastPrinted>2022-09-26T09:23:00Z</cp:lastPrinted>
  <dcterms:created xsi:type="dcterms:W3CDTF">2021-11-12T08:45:00Z</dcterms:created>
  <dcterms:modified xsi:type="dcterms:W3CDTF">2025-06-09T20:31:00Z</dcterms:modified>
</cp:coreProperties>
</file>